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E9D" w:rsidRPr="00F36E9D" w:rsidRDefault="00F36E9D" w:rsidP="00F36E9D">
      <w:pPr>
        <w:jc w:val="center"/>
        <w:rPr>
          <w:rFonts w:ascii="Arial" w:hAnsi="Arial" w:cs="Arial"/>
          <w:b/>
          <w:color w:val="2A2A2A"/>
          <w:sz w:val="21"/>
          <w:szCs w:val="21"/>
        </w:rPr>
      </w:pPr>
      <w:r w:rsidRPr="00F36E9D">
        <w:rPr>
          <w:rFonts w:ascii="Arial" w:hAnsi="Arial" w:cs="Arial"/>
          <w:b/>
          <w:color w:val="2A2A2A"/>
          <w:sz w:val="21"/>
          <w:szCs w:val="21"/>
        </w:rPr>
        <w:t>ПАМЯТКА ТУРИСТУ</w:t>
      </w:r>
    </w:p>
    <w:p w:rsidR="00F36E9D" w:rsidRDefault="00F36E9D">
      <w:pPr>
        <w:rPr>
          <w:rFonts w:ascii="Arial" w:hAnsi="Arial" w:cs="Arial"/>
          <w:color w:val="2A2A2A"/>
          <w:sz w:val="21"/>
          <w:szCs w:val="21"/>
        </w:rPr>
      </w:pPr>
      <w:bookmarkStart w:id="0" w:name="_GoBack"/>
      <w:bookmarkEnd w:id="0"/>
    </w:p>
    <w:p w:rsidR="00675173" w:rsidRDefault="00F36E9D">
      <w:r w:rsidRPr="00F36E9D">
        <w:rPr>
          <w:rFonts w:ascii="Arial" w:hAnsi="Arial" w:cs="Arial"/>
          <w:color w:val="2A2A2A"/>
          <w:sz w:val="21"/>
          <w:szCs w:val="21"/>
        </w:rPr>
        <w:t>Мы рады приветствовать Вас на туре </w:t>
      </w:r>
      <w:r w:rsidRPr="00F36E9D">
        <w:rPr>
          <w:rFonts w:ascii="Arial" w:hAnsi="Arial" w:cs="Arial"/>
          <w:b/>
          <w:bCs/>
          <w:color w:val="2A2A2A"/>
          <w:sz w:val="21"/>
          <w:szCs w:val="21"/>
        </w:rPr>
        <w:t>"ВЫХОДНЫЕ НА КАВКАЗЕ"!</w:t>
      </w:r>
      <w:r w:rsidRPr="00F36E9D">
        <w:rPr>
          <w:rFonts w:ascii="Arial" w:hAnsi="Arial" w:cs="Arial"/>
          <w:color w:val="2A2A2A"/>
          <w:sz w:val="21"/>
          <w:szCs w:val="21"/>
        </w:rPr>
        <w:br/>
        <w:t>Организационная информация:</w:t>
      </w:r>
      <w:r w:rsidRPr="00F36E9D">
        <w:rPr>
          <w:rFonts w:ascii="Arial" w:hAnsi="Arial" w:cs="Arial"/>
          <w:color w:val="2A2A2A"/>
          <w:sz w:val="21"/>
          <w:szCs w:val="21"/>
        </w:rPr>
        <w:br/>
      </w:r>
      <w:r w:rsidRPr="00F36E9D">
        <w:rPr>
          <w:rFonts w:ascii="Arial" w:hAnsi="Arial" w:cs="Arial"/>
          <w:color w:val="2A2A2A"/>
          <w:sz w:val="21"/>
          <w:szCs w:val="21"/>
        </w:rPr>
        <w:br/>
        <w:t>•• Место посадки на первую экскурсию (второй день - суббота) по туру: вход в отель согласно времени, указанного в программе (ориентировочно в 06.30).</w:t>
      </w:r>
      <w:r w:rsidRPr="00F36E9D">
        <w:rPr>
          <w:rFonts w:ascii="Arial" w:hAnsi="Arial" w:cs="Arial"/>
          <w:color w:val="2A2A2A"/>
          <w:sz w:val="21"/>
          <w:szCs w:val="21"/>
        </w:rPr>
        <w:br/>
        <w:t>• Место посадки туристов на экскурсии в другие дни: вход в отель.</w:t>
      </w:r>
      <w:r w:rsidRPr="00F36E9D">
        <w:rPr>
          <w:rFonts w:ascii="Arial" w:hAnsi="Arial" w:cs="Arial"/>
          <w:color w:val="2A2A2A"/>
          <w:sz w:val="21"/>
          <w:szCs w:val="21"/>
        </w:rPr>
        <w:br/>
        <w:t>• Окончание экскурсии в последний день тура (воскресенье) в 18.00.</w:t>
      </w:r>
      <w:r w:rsidRPr="00F36E9D">
        <w:rPr>
          <w:rFonts w:ascii="Arial" w:hAnsi="Arial" w:cs="Arial"/>
          <w:color w:val="2A2A2A"/>
          <w:sz w:val="21"/>
          <w:szCs w:val="21"/>
        </w:rPr>
        <w:br/>
        <w:t>• Ваше место в автобусе: сообщается при посадке на экскурсии</w:t>
      </w:r>
      <w:r w:rsidRPr="00F36E9D">
        <w:rPr>
          <w:rFonts w:ascii="Arial" w:hAnsi="Arial" w:cs="Arial"/>
          <w:color w:val="2A2A2A"/>
          <w:sz w:val="21"/>
          <w:szCs w:val="21"/>
        </w:rPr>
        <w:br/>
      </w:r>
      <w:r w:rsidRPr="00F36E9D">
        <w:rPr>
          <w:rFonts w:ascii="Arial" w:hAnsi="Arial" w:cs="Arial"/>
          <w:color w:val="2A2A2A"/>
          <w:sz w:val="21"/>
          <w:szCs w:val="21"/>
        </w:rPr>
        <w:br/>
      </w:r>
      <w:r w:rsidRPr="00F36E9D">
        <w:rPr>
          <w:rFonts w:ascii="Arial" w:hAnsi="Arial" w:cs="Arial"/>
          <w:b/>
          <w:bCs/>
          <w:color w:val="2A2A2A"/>
          <w:sz w:val="21"/>
          <w:szCs w:val="21"/>
        </w:rPr>
        <w:t>КОНТАКТНЫЕ ТЕЛЕФОНЫ ДЛЯ СВЯЗИ:</w:t>
      </w:r>
      <w:r w:rsidRPr="00F36E9D">
        <w:rPr>
          <w:rFonts w:ascii="Arial" w:hAnsi="Arial" w:cs="Arial"/>
          <w:color w:val="2A2A2A"/>
          <w:sz w:val="21"/>
          <w:szCs w:val="21"/>
        </w:rPr>
        <w:br/>
        <w:t>8 (8793) 39-44-03, (938) 345-9-000 – в рабочее время</w:t>
      </w:r>
      <w:r w:rsidRPr="00F36E9D">
        <w:rPr>
          <w:rFonts w:ascii="Arial" w:hAnsi="Arial" w:cs="Arial"/>
          <w:color w:val="2A2A2A"/>
          <w:sz w:val="21"/>
          <w:szCs w:val="21"/>
        </w:rPr>
        <w:br/>
        <w:t>(938) 35-15-000 – для экстренной связи</w:t>
      </w:r>
      <w:r w:rsidRPr="00F36E9D">
        <w:rPr>
          <w:rFonts w:ascii="Arial" w:hAnsi="Arial" w:cs="Arial"/>
          <w:color w:val="2A2A2A"/>
          <w:sz w:val="21"/>
          <w:szCs w:val="21"/>
        </w:rPr>
        <w:br/>
        <w:t xml:space="preserve">Куратор группы – 8 (928) 635-67-97 </w:t>
      </w:r>
      <w:proofErr w:type="spellStart"/>
      <w:r w:rsidRPr="00F36E9D">
        <w:rPr>
          <w:rFonts w:ascii="Arial" w:hAnsi="Arial" w:cs="Arial"/>
          <w:color w:val="2A2A2A"/>
          <w:sz w:val="21"/>
          <w:szCs w:val="21"/>
        </w:rPr>
        <w:t>Герлинг</w:t>
      </w:r>
      <w:proofErr w:type="spellEnd"/>
      <w:r w:rsidRPr="00F36E9D">
        <w:rPr>
          <w:rFonts w:ascii="Arial" w:hAnsi="Arial" w:cs="Arial"/>
          <w:color w:val="2A2A2A"/>
          <w:sz w:val="21"/>
          <w:szCs w:val="21"/>
        </w:rPr>
        <w:t xml:space="preserve"> Елена</w:t>
      </w:r>
      <w:r w:rsidRPr="00F36E9D">
        <w:rPr>
          <w:rFonts w:ascii="Arial" w:hAnsi="Arial" w:cs="Arial"/>
          <w:color w:val="2A2A2A"/>
          <w:sz w:val="21"/>
          <w:szCs w:val="21"/>
        </w:rPr>
        <w:br/>
      </w:r>
      <w:r w:rsidRPr="00F36E9D">
        <w:rPr>
          <w:rFonts w:ascii="Arial" w:hAnsi="Arial" w:cs="Arial"/>
          <w:color w:val="2A2A2A"/>
          <w:sz w:val="21"/>
          <w:szCs w:val="21"/>
        </w:rPr>
        <w:br/>
        <w:t>Чтобы Ваше путешествие было комфортным и безопасным, ознакомьтесь с правилами поведения во время тура, следование которым обеспечит безопасность, сохранение жизни и здоровья: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</w:t>
      </w:r>
      <w:r w:rsidRPr="00F36E9D">
        <w:rPr>
          <w:rFonts w:ascii="Arial" w:hAnsi="Arial" w:cs="Arial"/>
          <w:color w:val="2A2A2A"/>
          <w:sz w:val="21"/>
          <w:szCs w:val="21"/>
        </w:rPr>
        <w:br/>
      </w:r>
      <w:r w:rsidRPr="00F36E9D">
        <w:rPr>
          <w:rFonts w:ascii="Arial" w:hAnsi="Arial" w:cs="Arial"/>
          <w:b/>
          <w:bCs/>
          <w:color w:val="2A2A2A"/>
          <w:sz w:val="21"/>
          <w:szCs w:val="21"/>
        </w:rPr>
        <w:t>Общие положения: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1. Во время путешествия должны иметь: документы, вещи на случай непогоды (брюки, свитер, куртка, шапка, шарф, зонт), удобную обувь спортивного типа, солнцезащитные очки, солнцезащитный крем, деньги для дополнительных оплат по туру (согласно программе), на питание и сувениры.&lt;</w:t>
      </w:r>
      <w:proofErr w:type="spellStart"/>
      <w:r w:rsidRPr="00F36E9D">
        <w:rPr>
          <w:rFonts w:ascii="Arial" w:hAnsi="Arial" w:cs="Arial"/>
          <w:color w:val="2A2A2A"/>
          <w:sz w:val="21"/>
          <w:szCs w:val="21"/>
        </w:rPr>
        <w:t>br</w:t>
      </w:r>
      <w:proofErr w:type="spellEnd"/>
      <w:r w:rsidRPr="00F36E9D">
        <w:rPr>
          <w:rFonts w:ascii="Arial" w:hAnsi="Arial" w:cs="Arial"/>
          <w:color w:val="2A2A2A"/>
          <w:sz w:val="21"/>
          <w:szCs w:val="21"/>
        </w:rPr>
        <w:t>&gt;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2. Чтобы Ваши воспоминания остались надолго не забывайте фотоаппарат.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 </w:t>
      </w:r>
      <w:r w:rsidRPr="00F36E9D">
        <w:rPr>
          <w:rFonts w:ascii="Arial" w:hAnsi="Arial" w:cs="Arial"/>
          <w:color w:val="2A2A2A"/>
          <w:sz w:val="21"/>
          <w:szCs w:val="21"/>
        </w:rPr>
        <w:br/>
      </w:r>
      <w:r w:rsidRPr="00F36E9D">
        <w:rPr>
          <w:rFonts w:ascii="Arial" w:hAnsi="Arial" w:cs="Arial"/>
          <w:b/>
          <w:bCs/>
          <w:color w:val="2A2A2A"/>
          <w:sz w:val="21"/>
          <w:szCs w:val="21"/>
        </w:rPr>
        <w:t>ПРОСИМ ОБРАТИТЬ ВНИМАНИЕ!</w:t>
      </w:r>
      <w:r w:rsidRPr="00F36E9D">
        <w:rPr>
          <w:rFonts w:ascii="Arial" w:hAnsi="Arial" w:cs="Arial"/>
          <w:color w:val="2A2A2A"/>
          <w:sz w:val="21"/>
          <w:szCs w:val="21"/>
        </w:rPr>
        <w:t> Наш регион многоконфессиональный. На небольшой территории проживают люди разных вероисповеданий, со своей уникальной историей, своими традициями и порядками. Будьте толерантны в отношении обычаев кавказских народов. Посещая республики Северного Кавказа, не забывайте о внешнем виде. Не рекомендуется в теплый период оголение рук, короткие юбки, для мужчин – шорты.</w:t>
      </w:r>
      <w:r w:rsidRPr="00F36E9D">
        <w:rPr>
          <w:rFonts w:ascii="Arial" w:hAnsi="Arial" w:cs="Arial"/>
          <w:color w:val="2A2A2A"/>
          <w:sz w:val="21"/>
          <w:szCs w:val="21"/>
        </w:rPr>
        <w:br/>
      </w:r>
      <w:r w:rsidRPr="00F36E9D">
        <w:rPr>
          <w:rFonts w:ascii="Arial" w:hAnsi="Arial" w:cs="Arial"/>
          <w:color w:val="2A2A2A"/>
          <w:sz w:val="21"/>
          <w:szCs w:val="21"/>
        </w:rPr>
        <w:br/>
      </w:r>
      <w:r w:rsidRPr="00F36E9D">
        <w:rPr>
          <w:rFonts w:ascii="Arial" w:hAnsi="Arial" w:cs="Arial"/>
          <w:b/>
          <w:bCs/>
          <w:color w:val="2A2A2A"/>
          <w:sz w:val="21"/>
          <w:szCs w:val="21"/>
        </w:rPr>
        <w:t>На экскурсиях необходимо выполнять следующие правила безопасности: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1. Соблюдать общепринятые правила поведения и личной гигиены.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2. Соблюдать дисциплину, четко выполнять все указания экскурсовода и руководителя группы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3. Соблюдать установленный и объявленный распорядок экскурсии, а также время, отпущенное для осмотра конкретного объекта посещения.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4. Отлучаться от группы только с разрешения экскурсовода и руководителя группы.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5. Приобретать и употреблять продукты питания только после согласования с руководителем группы.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6. В весеннее и летнее время проводить личный визуальный осмотр на предмет обнаружения клещей.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7. Внимательно слушать экскурсовода.</w:t>
      </w:r>
      <w:r w:rsidRPr="00F36E9D">
        <w:rPr>
          <w:rFonts w:ascii="Arial" w:hAnsi="Arial" w:cs="Arial"/>
          <w:color w:val="2A2A2A"/>
          <w:sz w:val="21"/>
          <w:szCs w:val="21"/>
        </w:rPr>
        <w:br/>
      </w:r>
      <w:r w:rsidRPr="00F36E9D">
        <w:rPr>
          <w:rFonts w:ascii="Arial" w:hAnsi="Arial" w:cs="Arial"/>
          <w:color w:val="2A2A2A"/>
          <w:sz w:val="21"/>
          <w:szCs w:val="21"/>
        </w:rPr>
        <w:br/>
        <w:t>  </w:t>
      </w:r>
      <w:r w:rsidRPr="00F36E9D">
        <w:rPr>
          <w:rFonts w:ascii="Arial" w:hAnsi="Arial" w:cs="Arial"/>
          <w:b/>
          <w:bCs/>
          <w:color w:val="2A2A2A"/>
          <w:sz w:val="21"/>
          <w:szCs w:val="21"/>
        </w:rPr>
        <w:t>Техника безопасности на экскурсионных объектах: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1. При посещении смотровых площадок не выходить за установленные ограждения.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2. При посещении производственных помещений держаться группой. Не подходить к движущимся и вращающимся механизмам. Беречь глаза от пыли. С территории предприятий ничего не выносить.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3. Быть осторожным, беречь глаза от мелкой каменной крошки и пальцы рук.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4. Не разрешается отходить от маршрута (тропы, дорожки), подходить к электропроводам, неогороженным краям оврагов, обрывов и т.д.</w:t>
      </w:r>
      <w:r w:rsidRPr="00F36E9D">
        <w:rPr>
          <w:rFonts w:ascii="Arial" w:hAnsi="Arial" w:cs="Arial"/>
          <w:color w:val="2A2A2A"/>
          <w:sz w:val="21"/>
          <w:szCs w:val="21"/>
        </w:rPr>
        <w:br/>
      </w:r>
      <w:r w:rsidRPr="00F36E9D">
        <w:rPr>
          <w:rFonts w:ascii="Arial" w:hAnsi="Arial" w:cs="Arial"/>
          <w:color w:val="2A2A2A"/>
          <w:sz w:val="21"/>
          <w:szCs w:val="21"/>
        </w:rPr>
        <w:lastRenderedPageBreak/>
        <w:br/>
      </w:r>
      <w:r w:rsidRPr="00F36E9D">
        <w:rPr>
          <w:rFonts w:ascii="Arial" w:hAnsi="Arial" w:cs="Arial"/>
          <w:b/>
          <w:bCs/>
          <w:color w:val="2A2A2A"/>
          <w:sz w:val="21"/>
          <w:szCs w:val="21"/>
        </w:rPr>
        <w:t>Во время автобусной экскурсии: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1. Туристы обязаны бережно обращаться с имеющимся оборудованием салона автобуса</w:t>
      </w:r>
      <w:r>
        <w:rPr>
          <w:rFonts w:ascii="Arial" w:hAnsi="Arial" w:cs="Arial"/>
          <w:color w:val="2A2A2A"/>
          <w:sz w:val="21"/>
          <w:szCs w:val="21"/>
        </w:rPr>
        <w:br/>
      </w:r>
      <w:r w:rsidRPr="00F36E9D">
        <w:rPr>
          <w:rFonts w:ascii="Arial" w:hAnsi="Arial" w:cs="Arial"/>
          <w:color w:val="2A2A2A"/>
          <w:sz w:val="21"/>
          <w:szCs w:val="21"/>
        </w:rPr>
        <w:t> 2. Посадка в автобус производится только по команде руководителя, на места, указанные руководителем.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3. Ручная кладь туристов располагается в специально отведенном месте (под сиденьем, на верхней полке и др.). Запрещается располагать сумки или иные вещи туристов в проходах. В целях безопасности проход должен быть свободным.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4. Перед началом движения автобуса экскурсант обязуется пристегнуться ремнями безопасности и не расстегивать их до полной остановки автобуса или разрешения сопровождающего лица (экскурсовода).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5. Запрещено вставать со своих мест и ходить по салону во время движения автобуса.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6. Запрещено открывать окна без разрешения водителя.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7. Запрещается отвлекать водителей во время движения. Все Ваши вопросы решит экскурсовод или старший группы.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8. Запрещено выставлять какие-либо части тела, а также выбрасывать мусор в открытые окна автобуса.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9. Во время движения автобуса запрещается распивать любые напитки и кушать.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10. В случае появления признаков укачивания или тошноты необходимо сразу сообщить сопровождающему лицу или экскурсоводу.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11. Во время остановки автобуса не вставать с мест до полной остановки автобуса и особого распоряжения руководителя группы. Выходить из автобуса можно только после экскурсовода и руководителя группы.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12. Покидая своё место во время стоянки, спинку кресла необходимо вернуть в первоначальное положение.&lt;</w:t>
      </w:r>
      <w:proofErr w:type="spellStart"/>
      <w:r w:rsidRPr="00F36E9D">
        <w:rPr>
          <w:rFonts w:ascii="Arial" w:hAnsi="Arial" w:cs="Arial"/>
          <w:color w:val="2A2A2A"/>
          <w:sz w:val="21"/>
          <w:szCs w:val="21"/>
        </w:rPr>
        <w:t>br</w:t>
      </w:r>
      <w:proofErr w:type="spellEnd"/>
      <w:r w:rsidRPr="00F36E9D">
        <w:rPr>
          <w:rFonts w:ascii="Arial" w:hAnsi="Arial" w:cs="Arial"/>
          <w:color w:val="2A2A2A"/>
          <w:sz w:val="21"/>
          <w:szCs w:val="21"/>
        </w:rPr>
        <w:t>&gt;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13. При выходе из автобуса не следует толпиться, выходить аккуратно по одному человеку.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14. 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(сопровождающего лица).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15. При возвращении в автобус необходимо занимать те места, на которых сидели до выхода из него.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16. Вы входите в чистый автобус. Выйти Вы должны из чистого автобуса. В связи с этим в автобусе запрещается оставлять мусор, грызть семечки, оставлять пустые бутылки, фантики, очистки от фруктов.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17. В АВТОБУСАХ НЕ КУРЯТ!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18. Во время экстренного торможения необходимо упереться ногами и руками во впереди стоящее кресло.&lt;</w:t>
      </w:r>
      <w:proofErr w:type="spellStart"/>
      <w:r w:rsidRPr="00F36E9D">
        <w:rPr>
          <w:rFonts w:ascii="Arial" w:hAnsi="Arial" w:cs="Arial"/>
          <w:color w:val="2A2A2A"/>
          <w:sz w:val="21"/>
          <w:szCs w:val="21"/>
        </w:rPr>
        <w:t>br</w:t>
      </w:r>
      <w:proofErr w:type="spellEnd"/>
      <w:r w:rsidRPr="00F36E9D">
        <w:rPr>
          <w:rFonts w:ascii="Arial" w:hAnsi="Arial" w:cs="Arial"/>
          <w:color w:val="2A2A2A"/>
          <w:sz w:val="21"/>
          <w:szCs w:val="21"/>
        </w:rPr>
        <w:t>&gt;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19. В случае аварии чётко выполнять инструкции водителя и руководителя группы.</w:t>
      </w:r>
      <w:r w:rsidRPr="00F36E9D">
        <w:rPr>
          <w:rFonts w:ascii="Arial" w:hAnsi="Arial" w:cs="Arial"/>
          <w:color w:val="2A2A2A"/>
          <w:sz w:val="21"/>
          <w:szCs w:val="21"/>
        </w:rPr>
        <w:br/>
      </w:r>
      <w:r w:rsidRPr="00F36E9D">
        <w:rPr>
          <w:rFonts w:ascii="Arial" w:hAnsi="Arial" w:cs="Arial"/>
          <w:color w:val="2A2A2A"/>
          <w:sz w:val="21"/>
          <w:szCs w:val="21"/>
        </w:rPr>
        <w:br/>
        <w:t> </w:t>
      </w:r>
      <w:r w:rsidRPr="00F36E9D">
        <w:rPr>
          <w:rFonts w:ascii="Arial" w:hAnsi="Arial" w:cs="Arial"/>
          <w:b/>
          <w:bCs/>
          <w:color w:val="2A2A2A"/>
          <w:sz w:val="21"/>
          <w:szCs w:val="21"/>
        </w:rPr>
        <w:t> Во время пешеходной экскурсии: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1. Во время движения по улице необходимо идти компактной группой, не мешая другим пешеходам.&lt;</w:t>
      </w:r>
      <w:proofErr w:type="spellStart"/>
      <w:r w:rsidRPr="00F36E9D">
        <w:rPr>
          <w:rFonts w:ascii="Arial" w:hAnsi="Arial" w:cs="Arial"/>
          <w:color w:val="2A2A2A"/>
          <w:sz w:val="21"/>
          <w:szCs w:val="21"/>
        </w:rPr>
        <w:t>br</w:t>
      </w:r>
      <w:proofErr w:type="spellEnd"/>
      <w:r w:rsidRPr="00F36E9D">
        <w:rPr>
          <w:rFonts w:ascii="Arial" w:hAnsi="Arial" w:cs="Arial"/>
          <w:color w:val="2A2A2A"/>
          <w:sz w:val="21"/>
          <w:szCs w:val="21"/>
        </w:rPr>
        <w:t>&gt;</w:t>
      </w:r>
      <w:r w:rsidRPr="00F36E9D">
        <w:rPr>
          <w:rFonts w:ascii="Arial" w:hAnsi="Arial" w:cs="Arial"/>
          <w:color w:val="2A2A2A"/>
          <w:sz w:val="21"/>
          <w:szCs w:val="21"/>
        </w:rPr>
        <w:br/>
        <w:t xml:space="preserve"> 2. Проезжую часть улицы необходимо переходить только в установленных для этих мест с соблюдением дорожного движения и по команде руководителя группы или </w:t>
      </w:r>
      <w:proofErr w:type="spellStart"/>
      <w:r w:rsidRPr="00F36E9D">
        <w:rPr>
          <w:rFonts w:ascii="Arial" w:hAnsi="Arial" w:cs="Arial"/>
          <w:color w:val="2A2A2A"/>
          <w:sz w:val="21"/>
          <w:szCs w:val="21"/>
        </w:rPr>
        <w:t>экскурсовода.Общие</w:t>
      </w:r>
      <w:proofErr w:type="spellEnd"/>
      <w:r w:rsidRPr="00F36E9D">
        <w:rPr>
          <w:rFonts w:ascii="Arial" w:hAnsi="Arial" w:cs="Arial"/>
          <w:color w:val="2A2A2A"/>
          <w:sz w:val="21"/>
          <w:szCs w:val="21"/>
        </w:rPr>
        <w:t xml:space="preserve"> меры предосторожности: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1. Сумочки и кошельки надо держать крепко в руках, а не на плече.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2. Паспорт желательно хранить отдельно от денег.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3. Не оставляйте на виду ценные вещи, дамские сумочки, фото-видео аппаратуру.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4. Не оставляйте вещи без присмотра во время посещения экскурсионных объектов.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5. Для защиты от солнца используйте головные уборы и солнцезащитные очки.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6. Если Вы почувствовали себя плохо, необходимо немедленно сообщить об этом руководителю группы или экскурсоводу.</w:t>
      </w:r>
      <w:r w:rsidRPr="00F36E9D">
        <w:rPr>
          <w:rFonts w:ascii="Arial" w:hAnsi="Arial" w:cs="Arial"/>
          <w:color w:val="2A2A2A"/>
          <w:sz w:val="21"/>
          <w:szCs w:val="21"/>
        </w:rPr>
        <w:br/>
        <w:t> 7. Обращайте внимание на состояние здоровья и поведение участников экскурсии, немедленно сообщайте руководителю группы или экскурсоводу о первых признаках нездоровья или отсутствия участника экскурсии.</w:t>
      </w:r>
      <w:r w:rsidRPr="00F36E9D">
        <w:rPr>
          <w:rFonts w:ascii="Arial" w:hAnsi="Arial" w:cs="Arial"/>
          <w:color w:val="2A2A2A"/>
          <w:sz w:val="21"/>
          <w:szCs w:val="21"/>
        </w:rPr>
        <w:br/>
      </w:r>
      <w:r w:rsidRPr="00F36E9D">
        <w:rPr>
          <w:rFonts w:ascii="Arial" w:hAnsi="Arial" w:cs="Arial"/>
          <w:color w:val="2A2A2A"/>
          <w:sz w:val="21"/>
          <w:szCs w:val="21"/>
        </w:rPr>
        <w:lastRenderedPageBreak/>
        <w:t> 8. Если Вы отстали от группы, немедленно свяжитесь с руководителем группы или другим участником мероприятия. Если не удается связаться, обратитесь в государственное учреждение: музей, милицию, ближайшее образовательное учреждение.</w:t>
      </w:r>
    </w:p>
    <w:sectPr w:rsidR="00675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C8"/>
    <w:rsid w:val="00675173"/>
    <w:rsid w:val="00AD22C8"/>
    <w:rsid w:val="00F3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459B8-702E-4AF7-9297-3DFB63A5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932</Words>
  <Characters>5315</Characters>
  <Application>Microsoft Office Word</Application>
  <DocSecurity>0</DocSecurity>
  <Lines>44</Lines>
  <Paragraphs>12</Paragraphs>
  <ScaleCrop>false</ScaleCrop>
  <Company>Krokoz™</Company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</cp:revision>
  <dcterms:created xsi:type="dcterms:W3CDTF">2026-02-08T11:46:00Z</dcterms:created>
  <dcterms:modified xsi:type="dcterms:W3CDTF">2026-02-08T11:47:00Z</dcterms:modified>
</cp:coreProperties>
</file>